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9" w:rsidRDefault="008837F0" w:rsidP="006432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ДОГОВОРА О ПРЕДОСТАВЛЕНИИ </w:t>
      </w:r>
      <w:r w:rsidR="0064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</w:t>
      </w:r>
      <w:bookmarkStart w:id="0" w:name="_GoBack"/>
      <w:bookmarkEnd w:id="0"/>
      <w:r w:rsidR="00AF2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ПЛАТНЫХ </w:t>
      </w:r>
      <w:r w:rsidRPr="0000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СОЦИАЛЬНЫХ УСЛУГ</w:t>
      </w:r>
    </w:p>
    <w:p w:rsidR="00005CD9" w:rsidRDefault="008837F0" w:rsidP="00005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 д. Мольгино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921729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«_____» ________ 20__ г. </w:t>
      </w:r>
    </w:p>
    <w:p w:rsidR="00005CD9" w:rsidRDefault="00005CD9" w:rsidP="00005C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</w:rPr>
        <w:t>(место заключения договора)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смоленское областное государственное бюджетное учреждение «Специальный дом-интернат для пр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естарелых и инвалидов «Мольгино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-Городня» именуемый в дальнейшем «Исполнитель», в 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лице директора Германовой Любови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Владимировны, действующего на основании Устава с одной стороны, и _____________(дата рождения - ______________), именуемый</w:t>
      </w:r>
      <w:r w:rsidRPr="00005CD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в дальнейшем «Заказчик», паспорт _________проживающая (</w:t>
      </w:r>
      <w:proofErr w:type="spell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005CD9">
        <w:rPr>
          <w:rFonts w:ascii="Times New Roman" w:hAnsi="Times New Roman" w:cs="Times New Roman"/>
          <w:color w:val="000000"/>
          <w:sz w:val="28"/>
          <w:szCs w:val="28"/>
        </w:rPr>
        <w:t>) по адресу:_______, с другой стороны, совместно именуемые в дальнейшем Сторонами, заключили настоящий договор о нижеследующем. </w:t>
      </w:r>
      <w:proofErr w:type="gramEnd"/>
    </w:p>
    <w:p w:rsidR="00005CD9" w:rsidRDefault="008837F0" w:rsidP="00005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I. Предмет Договора</w:t>
      </w:r>
    </w:p>
    <w:p w:rsidR="00005CD9" w:rsidRDefault="00005CD9" w:rsidP="00005CD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ых услуг Заказчика от __.__.20__ № ____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выданной в установленном порядке (далее соответственно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 </w:t>
      </w:r>
      <w:proofErr w:type="gramEnd"/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2. Заказчику предоставляются Услуги надлежащего качества в соответствии с порядком предоставления социальных услуг поставщиками социальных услуг в Смоленской области, утвержденным Администрацией Смоленской области.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4. Место оказания услуг: Смоленская область, Новодугинский район, деревня Мольгино, дом 31. СОГБУ 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Специальный дом-интерн</w:t>
      </w:r>
      <w:r w:rsidR="00005CD9">
        <w:rPr>
          <w:rFonts w:ascii="Times New Roman" w:hAnsi="Times New Roman" w:cs="Times New Roman"/>
          <w:color w:val="000000"/>
          <w:sz w:val="28"/>
          <w:szCs w:val="28"/>
        </w:rPr>
        <w:t>ат для престарелых и инвалидов «Мольгино – Городня».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F25A9" w:rsidRDefault="008837F0" w:rsidP="00AF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</w:t>
      </w:r>
      <w:r w:rsidR="00AF25A9">
        <w:rPr>
          <w:rFonts w:ascii="Times New Roman" w:hAnsi="Times New Roman" w:cs="Times New Roman"/>
          <w:color w:val="000000"/>
          <w:sz w:val="28"/>
          <w:szCs w:val="28"/>
        </w:rPr>
        <w:t>ой частью настоящего Договора. </w:t>
      </w:r>
    </w:p>
    <w:p w:rsidR="00AF25A9" w:rsidRDefault="00AF25A9" w:rsidP="00AF2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8837F0" w:rsidP="00AF25A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II. Взаимодействие Сторон</w:t>
      </w:r>
    </w:p>
    <w:p w:rsidR="00005CD9" w:rsidRDefault="00005CD9" w:rsidP="00005C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>Исполнитель обязан: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Заказчику Услуги в соответствии с индивидуальной программой, настоящим Договором и порядком предоставления социальных услуг поставщиками социальных услуг в Смоленской области, утвержденным Администрацией Смоленской области;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 </w:t>
      </w:r>
    </w:p>
    <w:p w:rsidR="00005CD9" w:rsidRDefault="00005CD9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использовать информацию о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Заказч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ике в соответствии </w:t>
      </w:r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с установленными законодательством Российской Федерации о персональных данных </w:t>
      </w:r>
      <w:proofErr w:type="gramStart"/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proofErr w:type="gramEnd"/>
      <w:r w:rsidR="008837F0"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о защите персональных данных; </w:t>
      </w:r>
    </w:p>
    <w:p w:rsidR="0092172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ное и вечернее время; </w:t>
      </w:r>
    </w:p>
    <w:p w:rsidR="0092172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обеспечивать сохранность личных ве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щей и ценностей Заказчика; </w:t>
      </w:r>
    </w:p>
    <w:p w:rsidR="00DF1D8C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ж) вести учет Услуг, оказываемых Заказчику; </w:t>
      </w:r>
    </w:p>
    <w:p w:rsidR="00005CD9" w:rsidRDefault="008837F0" w:rsidP="0000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исполнять иные обязанности в соответствии с норами действующего законодательства.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7. Исполнитель имеет право: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отказывать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уполномоченной медицинской организации;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в одностороннем порядке изменять размер оплаты Услуг, установленный в разделе III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8. Исполнитель не вправе передавать исполнение обязательств по настоящему Договору третьим лицам.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9. Заказчик (законный представитель Заказчика) обязан: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соблюдать сроки и условия настоящего Договора;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представлять в соответствии с нормативными правовыми актами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 октября 2014 г. № 1075 (Собрание законодательства Российской Федерации, 2014, № 3, ст. 5910);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оплачивать Услуги в объеме и на условиях, которые предусмотрены настоящим Договором;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10. Заказчик (законный представитель Заказчика) имеет право: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а) на уважительное и гуманное отношение;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б) на получение бесплатно в доступной информации о своих правах и обязанностях, видах Услуг, которые будут оказаны Заказчику в соответствии с индивидуальной программой, сроками, порядком и условиями их предоставления, о тарифах на эти Услуги, их стоимости;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в) на отказ от предоставления Услуг;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д) на обеспечение условий пребывания в организациях социального обслуживании, соответствующих санитарно-гигиеническим требованиям, а также на надлежащий уход;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на защиту своих персональных данных при использовании их Исполнителем;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з) на сохранность личных вещей и ценностей Заказчика при нахожден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ии у И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>сполнителя; </w:t>
      </w:r>
    </w:p>
    <w:p w:rsidR="00005CD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 </w:t>
      </w:r>
    </w:p>
    <w:p w:rsidR="00005CD9" w:rsidRDefault="008837F0" w:rsidP="00005C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III. Стоимость Услуг, сроки их оплаты</w:t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Стоимость Услуг, предусмотренных настоящим Договором, составляет </w:t>
      </w:r>
      <w:r w:rsidR="00DF1D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AD0FF4">
        <w:rPr>
          <w:rFonts w:ascii="Times New Roman" w:hAnsi="Times New Roman" w:cs="Times New Roman"/>
          <w:color w:val="000000"/>
          <w:sz w:val="28"/>
          <w:szCs w:val="28"/>
        </w:rPr>
        <w:t>00,00 (--------------) рублей ---- копеек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в месяц. </w:t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12. Заказчик осуществляет оплату услуг ежемесячно не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дней до конца текущего месяца путем безналичного перечисления на счет учреждения Исполнителя органом, осуществляющим пенсионное обеспечение гражданина, на основании письменного заявления Заказчика.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В случае отсутст</w:t>
      </w:r>
      <w:r w:rsidR="00DF1D8C">
        <w:rPr>
          <w:rFonts w:ascii="Times New Roman" w:hAnsi="Times New Roman" w:cs="Times New Roman"/>
          <w:color w:val="000000"/>
          <w:sz w:val="28"/>
          <w:szCs w:val="28"/>
        </w:rPr>
        <w:t>вия Заказчика в организации социа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льного обслуживания граждан, являющейся Исполнителем по настоящему договору, при предварительном уведомлении в письменной форме (не менее чем за один день до дня убытия из организации социального обслуживания граждан) Заказчиком (его законным представителем) Исполнителя о временном отсутствии Заказчика в организации социального обслуживания граждан или при отсутствии предварительного уведомления Заказчиком (его законным представителем) Исполнителя о временном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отсутствии Заказчика в организации социального обслуживания граждан по причине его помещения в медицинскую организацию, оказывающую медицинскую помощь в стационарных условиях, или по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другим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не зависящим от воли Заказчика обстоятельствам излишне уплаченные денежные средства за предоставление социальных услуг в части питания и обеспечения медикаментами возвращаются Заказчику (его законному представителю) на основании письменного заявления о возврате денежных средств за предоставление социальных услуг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в части питания и обеспечения медикаментами, представленного Заказчиком (его законным представителем) Исполнителю, пропорционально количеству полных календарных дней отсутствия Заказчика в организации социального обслуживания граждан путем выдачи наличных денежных средств лично Заказчику (его законному представителю) из кассы Исполнителя или путем перечисления денежных средств на счет Заказчика (его законного представителя), открытый в банке или иной кредитной организации. </w:t>
      </w:r>
      <w:proofErr w:type="gramEnd"/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IV. Основания изменения и расторжения Договора</w:t>
      </w:r>
    </w:p>
    <w:p w:rsidR="00921729" w:rsidRDefault="00921729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72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14.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 </w:t>
      </w:r>
    </w:p>
    <w:p w:rsidR="00921729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15. Настоящий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основаниям, предусмотренным действующим законодательством 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 </w:t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V. Ответственность за неисполнение или ненадлежащее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  <w:t>исполнение обязательств по Договору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 </w:t>
      </w:r>
    </w:p>
    <w:p w:rsidR="00DF1D8C" w:rsidRDefault="00DF1D8C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VI. Срок действия Договора и другие условия</w:t>
      </w:r>
    </w:p>
    <w:p w:rsidR="00DF1D8C" w:rsidRDefault="00DF1D8C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18. Настоящий Договор вступает в силу со дня его подписания Сторонами и действует до ___________ </w:t>
      </w:r>
      <w:proofErr w:type="gramStart"/>
      <w:r w:rsidRPr="00005CD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05CD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DF1D8C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19. Договор составлен в двух экземплярах, им</w:t>
      </w:r>
      <w:r w:rsidR="00921729">
        <w:rPr>
          <w:rFonts w:ascii="Times New Roman" w:hAnsi="Times New Roman" w:cs="Times New Roman"/>
          <w:color w:val="000000"/>
          <w:sz w:val="28"/>
          <w:szCs w:val="28"/>
        </w:rPr>
        <w:t>еющих равную юридическую силу. </w:t>
      </w:r>
    </w:p>
    <w:p w:rsidR="00921729" w:rsidRDefault="00921729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D8C" w:rsidRDefault="008837F0" w:rsidP="00DF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VII. Адрес (место нахождения), реквизиты и подписи сторон</w:t>
      </w:r>
    </w:p>
    <w:p w:rsidR="003E4530" w:rsidRDefault="008837F0" w:rsidP="00DF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D0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="00415D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005CD9"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5103"/>
      </w:tblGrid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Смоленское областное государственное бюджетное учреждение «Специальный дом-интернат для престарелых и инвалидов «Мольгино-Городня»   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47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ИНН 6722042762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КПП 672201001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255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 03224643660000006301 </w:t>
            </w:r>
          </w:p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. 40102810445370000055</w:t>
            </w:r>
          </w:p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ОТДЕЛЕНИЕ СМОЛЕНСК БАНКА РОССИИ//УФК по Смоленской области г. Смоленск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50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/с 20806202870</w:t>
            </w:r>
          </w:p>
        </w:tc>
        <w:tc>
          <w:tcPr>
            <w:tcW w:w="283" w:type="dxa"/>
            <w:vMerge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rPr>
          <w:trHeight w:val="136"/>
        </w:trPr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БИК 016614901</w:t>
            </w:r>
          </w:p>
        </w:tc>
        <w:tc>
          <w:tcPr>
            <w:tcW w:w="283" w:type="dxa"/>
            <w:vMerge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215225, </w:t>
            </w:r>
            <w:proofErr w:type="gramStart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415D09">
              <w:rPr>
                <w:rFonts w:ascii="Times New Roman" w:hAnsi="Times New Roman" w:cs="Times New Roman"/>
                <w:sz w:val="28"/>
                <w:szCs w:val="28"/>
              </w:rPr>
              <w:t xml:space="preserve"> обл., Новодугинский р-н, д. Мольгино, 31 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09" w:rsidRPr="00415D09" w:rsidTr="00D27854">
        <w:tc>
          <w:tcPr>
            <w:tcW w:w="4928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09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89203227905</w:t>
            </w:r>
          </w:p>
        </w:tc>
        <w:tc>
          <w:tcPr>
            <w:tcW w:w="28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5D09" w:rsidRPr="00415D09" w:rsidRDefault="00415D09" w:rsidP="00415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D09" w:rsidRPr="00415D09" w:rsidRDefault="00415D09" w:rsidP="0041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09" w:rsidRPr="00415D09" w:rsidRDefault="00415D09" w:rsidP="00415D0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D09">
        <w:rPr>
          <w:rFonts w:ascii="Times New Roman" w:hAnsi="Times New Roman" w:cs="Times New Roman"/>
          <w:sz w:val="28"/>
          <w:szCs w:val="28"/>
        </w:rPr>
        <w:t xml:space="preserve">Германова Л.В.    </w:t>
      </w:r>
      <w:r w:rsidR="00224B90">
        <w:rPr>
          <w:rFonts w:ascii="Times New Roman" w:hAnsi="Times New Roman" w:cs="Times New Roman"/>
          <w:sz w:val="28"/>
          <w:szCs w:val="28"/>
        </w:rPr>
        <w:t xml:space="preserve">   </w:t>
      </w:r>
      <w:r w:rsidRPr="00415D09">
        <w:rPr>
          <w:rFonts w:ascii="Times New Roman" w:hAnsi="Times New Roman" w:cs="Times New Roman"/>
          <w:sz w:val="28"/>
          <w:szCs w:val="28"/>
        </w:rPr>
        <w:t xml:space="preserve">___________                         </w:t>
      </w:r>
      <w:r w:rsidR="00224B90">
        <w:rPr>
          <w:rFonts w:ascii="Times New Roman" w:hAnsi="Times New Roman" w:cs="Times New Roman"/>
          <w:sz w:val="28"/>
          <w:szCs w:val="28"/>
        </w:rPr>
        <w:t xml:space="preserve">     _______________/</w:t>
      </w:r>
      <w:r w:rsidRPr="00415D09">
        <w:rPr>
          <w:rFonts w:ascii="Times New Roman" w:hAnsi="Times New Roman" w:cs="Times New Roman"/>
          <w:sz w:val="28"/>
          <w:szCs w:val="28"/>
        </w:rPr>
        <w:t>__________</w:t>
      </w:r>
      <w:r w:rsidR="00224B90">
        <w:rPr>
          <w:rFonts w:ascii="Times New Roman" w:hAnsi="Times New Roman" w:cs="Times New Roman"/>
          <w:sz w:val="28"/>
          <w:szCs w:val="28"/>
        </w:rPr>
        <w:t>__</w:t>
      </w:r>
    </w:p>
    <w:p w:rsidR="00415D09" w:rsidRPr="00415D09" w:rsidRDefault="00415D09" w:rsidP="00415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5D09">
        <w:rPr>
          <w:rFonts w:ascii="Times New Roman" w:hAnsi="Times New Roman" w:cs="Times New Roman"/>
        </w:rPr>
        <w:t>(Фамилия, инициалы)     (личная подпись)                                     (Ф</w:t>
      </w:r>
      <w:r w:rsidR="00224B90">
        <w:rPr>
          <w:rFonts w:ascii="Times New Roman" w:hAnsi="Times New Roman" w:cs="Times New Roman"/>
        </w:rPr>
        <w:t xml:space="preserve">амилия, инициалы)  </w:t>
      </w:r>
      <w:r w:rsidRPr="00415D09">
        <w:rPr>
          <w:rFonts w:ascii="Times New Roman" w:hAnsi="Times New Roman" w:cs="Times New Roman"/>
        </w:rPr>
        <w:t>(личная подпись)</w:t>
      </w:r>
      <w:r w:rsidRPr="00415D09">
        <w:rPr>
          <w:rFonts w:ascii="Times New Roman" w:hAnsi="Times New Roman" w:cs="Times New Roman"/>
        </w:rPr>
        <w:tab/>
      </w:r>
    </w:p>
    <w:p w:rsidR="00415D09" w:rsidRPr="00415D09" w:rsidRDefault="00415D09" w:rsidP="0041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D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4B90">
        <w:rPr>
          <w:rFonts w:ascii="Times New Roman" w:hAnsi="Times New Roman" w:cs="Times New Roman"/>
          <w:sz w:val="28"/>
          <w:szCs w:val="28"/>
        </w:rPr>
        <w:t xml:space="preserve">      </w:t>
      </w:r>
      <w:r w:rsidRPr="00415D09">
        <w:rPr>
          <w:rFonts w:ascii="Times New Roman" w:hAnsi="Times New Roman" w:cs="Times New Roman"/>
          <w:sz w:val="28"/>
          <w:szCs w:val="28"/>
        </w:rPr>
        <w:t>М.П.</w:t>
      </w:r>
    </w:p>
    <w:sectPr w:rsidR="00415D09" w:rsidRPr="00415D09" w:rsidSect="008837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0"/>
    <w:rsid w:val="00005CD9"/>
    <w:rsid w:val="00224B90"/>
    <w:rsid w:val="003E4530"/>
    <w:rsid w:val="00415D09"/>
    <w:rsid w:val="00643297"/>
    <w:rsid w:val="00873965"/>
    <w:rsid w:val="008837F0"/>
    <w:rsid w:val="008C274D"/>
    <w:rsid w:val="00921729"/>
    <w:rsid w:val="00AD0FF4"/>
    <w:rsid w:val="00AF25A9"/>
    <w:rsid w:val="00D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2021-05-17T11:11:00Z</cp:lastPrinted>
  <dcterms:created xsi:type="dcterms:W3CDTF">2021-05-10T07:47:00Z</dcterms:created>
  <dcterms:modified xsi:type="dcterms:W3CDTF">2021-05-17T12:33:00Z</dcterms:modified>
</cp:coreProperties>
</file>